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5" w:rsidRPr="008A013F" w:rsidRDefault="00112C32" w:rsidP="008A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3F">
        <w:rPr>
          <w:rFonts w:ascii="Times New Roman" w:hAnsi="Times New Roman" w:cs="Times New Roman"/>
          <w:b/>
          <w:sz w:val="24"/>
          <w:szCs w:val="24"/>
        </w:rPr>
        <w:t>Вопросы по защите курсового проекта «Одноэтажное каркасное здание» по дисциплине «Проектирован</w:t>
      </w:r>
      <w:bookmarkStart w:id="0" w:name="_GoBack"/>
      <w:bookmarkEnd w:id="0"/>
      <w:r w:rsidRPr="008A013F">
        <w:rPr>
          <w:rFonts w:ascii="Times New Roman" w:hAnsi="Times New Roman" w:cs="Times New Roman"/>
          <w:b/>
          <w:sz w:val="24"/>
          <w:szCs w:val="24"/>
        </w:rPr>
        <w:t xml:space="preserve">ие деревянных конструкций по ТКП </w:t>
      </w:r>
      <w:r w:rsidRPr="008A013F">
        <w:rPr>
          <w:rFonts w:ascii="Times New Roman" w:hAnsi="Times New Roman" w:cs="Times New Roman"/>
          <w:b/>
          <w:sz w:val="24"/>
          <w:szCs w:val="24"/>
          <w:lang w:val="en-US"/>
        </w:rPr>
        <w:t>EN</w:t>
      </w:r>
      <w:r w:rsidRPr="008A013F">
        <w:rPr>
          <w:rFonts w:ascii="Times New Roman" w:hAnsi="Times New Roman" w:cs="Times New Roman"/>
          <w:b/>
          <w:sz w:val="24"/>
          <w:szCs w:val="24"/>
        </w:rPr>
        <w:t xml:space="preserve"> 1995»</w:t>
      </w:r>
    </w:p>
    <w:p w:rsidR="00112C32" w:rsidRDefault="00112C32" w:rsidP="00112C32">
      <w:pPr>
        <w:pStyle w:val="a3"/>
        <w:numPr>
          <w:ilvl w:val="0"/>
          <w:numId w:val="1"/>
        </w:numPr>
      </w:pPr>
      <w:r>
        <w:t>Какие факторы учитываются при назначении расчётных сопротивлений древесины?</w:t>
      </w:r>
    </w:p>
    <w:p w:rsidR="00112C32" w:rsidRDefault="00112C32" w:rsidP="00112C32">
      <w:pPr>
        <w:pStyle w:val="a3"/>
        <w:numPr>
          <w:ilvl w:val="0"/>
          <w:numId w:val="1"/>
        </w:numPr>
      </w:pPr>
      <w:r>
        <w:t>Как определяются расчётные значения постоянных и временных нагрузок?</w:t>
      </w:r>
    </w:p>
    <w:p w:rsidR="00112C32" w:rsidRDefault="00112C32" w:rsidP="00112C32">
      <w:pPr>
        <w:pStyle w:val="a3"/>
        <w:numPr>
          <w:ilvl w:val="0"/>
          <w:numId w:val="1"/>
        </w:numPr>
      </w:pPr>
      <w:r>
        <w:t>Как разделяются эксплуатационные нагрузки по длительности действия?</w:t>
      </w:r>
    </w:p>
    <w:p w:rsidR="00112C32" w:rsidRDefault="00112C32" w:rsidP="00112C32">
      <w:pPr>
        <w:pStyle w:val="a3"/>
        <w:numPr>
          <w:ilvl w:val="0"/>
          <w:numId w:val="1"/>
        </w:numPr>
      </w:pPr>
      <w:r>
        <w:t>От чего зависят коэффициенты надёжности по нагрузке и чему равны их значения?</w:t>
      </w:r>
    </w:p>
    <w:p w:rsidR="00112C32" w:rsidRDefault="00112C32" w:rsidP="00112C32">
      <w:pPr>
        <w:pStyle w:val="a3"/>
        <w:numPr>
          <w:ilvl w:val="0"/>
          <w:numId w:val="1"/>
        </w:numPr>
      </w:pPr>
      <w:r>
        <w:t>Для каких расчётов применяются расчётные значения нагрузок, а для каких нормативные?</w:t>
      </w:r>
    </w:p>
    <w:p w:rsidR="00112C32" w:rsidRDefault="00112C32" w:rsidP="00112C32">
      <w:pPr>
        <w:pStyle w:val="a3"/>
        <w:numPr>
          <w:ilvl w:val="0"/>
          <w:numId w:val="1"/>
        </w:numPr>
      </w:pPr>
      <w:r>
        <w:t>Какие расчётные сочетания нагрузок применяются при расчёте настилов?</w:t>
      </w:r>
    </w:p>
    <w:p w:rsidR="00112C32" w:rsidRDefault="008B43A8" w:rsidP="00112C32">
      <w:pPr>
        <w:pStyle w:val="a3"/>
        <w:numPr>
          <w:ilvl w:val="0"/>
          <w:numId w:val="1"/>
        </w:numPr>
      </w:pPr>
      <w:r>
        <w:t>Что представляет монтажная нагрузка и чему она равна?</w:t>
      </w:r>
    </w:p>
    <w:p w:rsidR="008B43A8" w:rsidRDefault="008B43A8" w:rsidP="00112C32">
      <w:pPr>
        <w:pStyle w:val="a3"/>
        <w:numPr>
          <w:ilvl w:val="0"/>
          <w:numId w:val="1"/>
        </w:numPr>
      </w:pPr>
      <w:r>
        <w:t xml:space="preserve">Что представляет  </w:t>
      </w:r>
      <w:proofErr w:type="spellStart"/>
      <w:r>
        <w:t>консольно</w:t>
      </w:r>
      <w:proofErr w:type="spellEnd"/>
      <w:r>
        <w:t xml:space="preserve"> балочный прогон и как он рассчитывается?</w:t>
      </w:r>
    </w:p>
    <w:p w:rsidR="008B43A8" w:rsidRDefault="008B43A8" w:rsidP="00112C32">
      <w:pPr>
        <w:pStyle w:val="a3"/>
        <w:numPr>
          <w:ilvl w:val="0"/>
          <w:numId w:val="1"/>
        </w:numPr>
      </w:pPr>
      <w:r>
        <w:t>Что представляет неразрезной спаренный прогон и как он рассчитывается?</w:t>
      </w:r>
    </w:p>
    <w:p w:rsidR="008B43A8" w:rsidRDefault="008B43A8" w:rsidP="00112C32">
      <w:pPr>
        <w:pStyle w:val="a3"/>
        <w:numPr>
          <w:ilvl w:val="0"/>
          <w:numId w:val="1"/>
        </w:numPr>
      </w:pPr>
      <w:r>
        <w:t xml:space="preserve">Что представляет </w:t>
      </w:r>
      <w:proofErr w:type="spellStart"/>
      <w:r>
        <w:t>клеефанерная</w:t>
      </w:r>
      <w:proofErr w:type="spellEnd"/>
      <w:r>
        <w:t xml:space="preserve"> плита покрытия, из каких элементов она состоит?</w:t>
      </w:r>
    </w:p>
    <w:p w:rsidR="008B43A8" w:rsidRDefault="008B43A8" w:rsidP="00112C32">
      <w:pPr>
        <w:pStyle w:val="a3"/>
        <w:numPr>
          <w:ilvl w:val="0"/>
          <w:numId w:val="1"/>
        </w:numPr>
      </w:pPr>
      <w:r>
        <w:t xml:space="preserve">Что представляет </w:t>
      </w:r>
      <w:proofErr w:type="spellStart"/>
      <w:r>
        <w:t>клеефанерный</w:t>
      </w:r>
      <w:proofErr w:type="spellEnd"/>
      <w:r>
        <w:t xml:space="preserve"> щит покрытия, из каких элементов он состоит?</w:t>
      </w:r>
    </w:p>
    <w:p w:rsidR="008B43A8" w:rsidRDefault="008B43A8" w:rsidP="00112C32">
      <w:pPr>
        <w:pStyle w:val="a3"/>
        <w:numPr>
          <w:ilvl w:val="0"/>
          <w:numId w:val="1"/>
        </w:numPr>
      </w:pPr>
      <w:r>
        <w:t xml:space="preserve">Почему </w:t>
      </w:r>
      <w:proofErr w:type="spellStart"/>
      <w:r>
        <w:t>клеефанерные</w:t>
      </w:r>
      <w:proofErr w:type="spellEnd"/>
      <w:r>
        <w:t xml:space="preserve"> плиты и щиты рассчитываются по приведенным геометрическим характеристикам?</w:t>
      </w:r>
    </w:p>
    <w:p w:rsidR="008B43A8" w:rsidRDefault="008B43A8" w:rsidP="00112C32">
      <w:pPr>
        <w:pStyle w:val="a3"/>
        <w:numPr>
          <w:ilvl w:val="0"/>
          <w:numId w:val="1"/>
        </w:numPr>
      </w:pPr>
      <w:r>
        <w:t>На какое напряжённое состояние</w:t>
      </w:r>
      <w:r w:rsidR="00CA3BE6">
        <w:t xml:space="preserve"> рассчитывается нижняя обшивка </w:t>
      </w:r>
      <w:proofErr w:type="spellStart"/>
      <w:r w:rsidR="00CA3BE6">
        <w:t>клеефанерной</w:t>
      </w:r>
      <w:proofErr w:type="spellEnd"/>
      <w:r w:rsidR="00CA3BE6">
        <w:t xml:space="preserve"> плиты?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 xml:space="preserve">На какое напряжённое состояние рассчитывается верхняя обшивка </w:t>
      </w:r>
      <w:proofErr w:type="spellStart"/>
      <w:r>
        <w:t>клеефанерной</w:t>
      </w:r>
      <w:proofErr w:type="spellEnd"/>
      <w:r>
        <w:t xml:space="preserve"> плиты или щита?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Конструкции опорного узла фермы.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Для чего применяются упорная плита в ферме и как она рассчитывается?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Как рассчитывается верхний пояс фермы (формула)?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Как рассчитывается нижний пояс фермы (формула)?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Как рассчитываются раскосы фермы (формула)?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Как соединяются раскосы фермы с поясами (схема)?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Что представляет расчётная схема рамы (схема)?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Какие нагрузки учитываются при расчёте рамы?</w:t>
      </w:r>
    </w:p>
    <w:p w:rsidR="00CA3BE6" w:rsidRDefault="00CA3BE6" w:rsidP="00112C32">
      <w:pPr>
        <w:pStyle w:val="a3"/>
        <w:numPr>
          <w:ilvl w:val="0"/>
          <w:numId w:val="1"/>
        </w:numPr>
      </w:pPr>
      <w:r>
        <w:t>Как рассчитывается сечение колонны в плоскости рамы?</w:t>
      </w:r>
    </w:p>
    <w:p w:rsidR="0073718E" w:rsidRDefault="0073718E" w:rsidP="0073718E">
      <w:pPr>
        <w:pStyle w:val="a3"/>
        <w:numPr>
          <w:ilvl w:val="0"/>
          <w:numId w:val="1"/>
        </w:numPr>
      </w:pPr>
      <w:r>
        <w:t xml:space="preserve">Как </w:t>
      </w:r>
      <w:r>
        <w:t>рассчитывается сечение колонны из</w:t>
      </w:r>
      <w:r>
        <w:t xml:space="preserve"> плоскости рамы?</w:t>
      </w:r>
    </w:p>
    <w:p w:rsidR="00CA3BE6" w:rsidRDefault="0073718E" w:rsidP="00112C32">
      <w:pPr>
        <w:pStyle w:val="a3"/>
        <w:numPr>
          <w:ilvl w:val="0"/>
          <w:numId w:val="1"/>
        </w:numPr>
      </w:pPr>
      <w:r>
        <w:t>Какие связи применяются в плоскости покрытия и как они располагаются?</w:t>
      </w:r>
    </w:p>
    <w:p w:rsidR="0073718E" w:rsidRDefault="0073718E" w:rsidP="00112C32">
      <w:pPr>
        <w:pStyle w:val="a3"/>
        <w:numPr>
          <w:ilvl w:val="0"/>
          <w:numId w:val="1"/>
        </w:numPr>
      </w:pPr>
      <w:r>
        <w:t>Какие связи применяются в плоскости стен каркасных зданий и как они располагаются?</w:t>
      </w:r>
    </w:p>
    <w:p w:rsidR="0073718E" w:rsidRDefault="0073718E" w:rsidP="00112C32">
      <w:pPr>
        <w:pStyle w:val="a3"/>
        <w:numPr>
          <w:ilvl w:val="0"/>
          <w:numId w:val="1"/>
        </w:numPr>
      </w:pPr>
      <w:r>
        <w:t>Из какого условия подбирается сечение связей?</w:t>
      </w:r>
    </w:p>
    <w:p w:rsidR="0073718E" w:rsidRDefault="0073718E" w:rsidP="00112C32">
      <w:pPr>
        <w:pStyle w:val="a3"/>
        <w:numPr>
          <w:ilvl w:val="0"/>
          <w:numId w:val="1"/>
        </w:numPr>
      </w:pPr>
      <w:r>
        <w:t xml:space="preserve">Для чего </w:t>
      </w:r>
      <w:proofErr w:type="gramStart"/>
      <w:r>
        <w:t>служат анкерные болты и как определяется</w:t>
      </w:r>
      <w:proofErr w:type="gramEnd"/>
      <w:r>
        <w:t xml:space="preserve"> их сечение?</w:t>
      </w:r>
    </w:p>
    <w:p w:rsidR="0073718E" w:rsidRDefault="0073718E" w:rsidP="00112C32">
      <w:pPr>
        <w:pStyle w:val="a3"/>
        <w:numPr>
          <w:ilvl w:val="0"/>
          <w:numId w:val="1"/>
        </w:numPr>
      </w:pPr>
      <w:r>
        <w:t>Из каких элементов состоит база колонны?</w:t>
      </w:r>
    </w:p>
    <w:p w:rsidR="0073718E" w:rsidRPr="00112C32" w:rsidRDefault="0073718E" w:rsidP="00112C32">
      <w:pPr>
        <w:pStyle w:val="a3"/>
        <w:numPr>
          <w:ilvl w:val="0"/>
          <w:numId w:val="1"/>
        </w:numPr>
      </w:pPr>
      <w:r>
        <w:t>Для чего применяются боковые накладки (бобышки) в нижней части колонны и как определяются их размеры (толщина и длины)?</w:t>
      </w:r>
    </w:p>
    <w:sectPr w:rsidR="0073718E" w:rsidRPr="0011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2AB5"/>
    <w:multiLevelType w:val="hybridMultilevel"/>
    <w:tmpl w:val="C8F27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45"/>
    <w:rsid w:val="00112C32"/>
    <w:rsid w:val="00216245"/>
    <w:rsid w:val="0073718E"/>
    <w:rsid w:val="007C5073"/>
    <w:rsid w:val="008A013F"/>
    <w:rsid w:val="008B43A8"/>
    <w:rsid w:val="00C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2019-10-24T05:58:00Z</dcterms:created>
  <dcterms:modified xsi:type="dcterms:W3CDTF">2019-10-24T07:02:00Z</dcterms:modified>
</cp:coreProperties>
</file>